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31" w:rsidRDefault="009D6531" w:rsidP="00EC4E90">
      <w:pPr>
        <w:jc w:val="center"/>
        <w:rPr>
          <w:b/>
        </w:rPr>
      </w:pPr>
    </w:p>
    <w:p w:rsidR="001247F9" w:rsidRDefault="001247F9" w:rsidP="00EC4E90">
      <w:pPr>
        <w:jc w:val="center"/>
        <w:rPr>
          <w:b/>
        </w:rPr>
      </w:pPr>
    </w:p>
    <w:p w:rsidR="001247F9" w:rsidRDefault="001247F9" w:rsidP="00EC4E90">
      <w:pPr>
        <w:jc w:val="center"/>
        <w:rPr>
          <w:b/>
        </w:rPr>
      </w:pPr>
    </w:p>
    <w:p w:rsidR="001247F9" w:rsidRDefault="001247F9" w:rsidP="00EC4E90">
      <w:pPr>
        <w:jc w:val="center"/>
        <w:rPr>
          <w:b/>
        </w:rPr>
      </w:pPr>
    </w:p>
    <w:p w:rsidR="001247F9" w:rsidRDefault="001247F9" w:rsidP="00EC4E90">
      <w:pPr>
        <w:jc w:val="center"/>
        <w:rPr>
          <w:b/>
        </w:rPr>
      </w:pPr>
    </w:p>
    <w:p w:rsidR="001247F9" w:rsidRDefault="001247F9" w:rsidP="00EC4E90">
      <w:pPr>
        <w:jc w:val="center"/>
        <w:rPr>
          <w:b/>
        </w:rPr>
      </w:pPr>
    </w:p>
    <w:p w:rsidR="001247F9" w:rsidRDefault="001247F9" w:rsidP="00EC4E90">
      <w:pPr>
        <w:jc w:val="center"/>
        <w:rPr>
          <w:b/>
        </w:rPr>
      </w:pPr>
    </w:p>
    <w:p w:rsidR="001247F9" w:rsidRDefault="001247F9" w:rsidP="00EC4E90">
      <w:pPr>
        <w:jc w:val="center"/>
        <w:rPr>
          <w:b/>
        </w:rPr>
      </w:pPr>
    </w:p>
    <w:p w:rsidR="001247F9" w:rsidRDefault="001247F9" w:rsidP="00EC4E90">
      <w:pPr>
        <w:jc w:val="center"/>
        <w:rPr>
          <w:b/>
        </w:rPr>
      </w:pPr>
    </w:p>
    <w:p w:rsidR="001247F9" w:rsidRDefault="001247F9" w:rsidP="00EC4E90">
      <w:pPr>
        <w:jc w:val="center"/>
        <w:rPr>
          <w:b/>
        </w:rPr>
      </w:pPr>
    </w:p>
    <w:p w:rsidR="00863E14" w:rsidRDefault="00EC4E90" w:rsidP="00EC4E90">
      <w:pPr>
        <w:jc w:val="center"/>
      </w:pPr>
      <w:r w:rsidRPr="00EC4E90">
        <w:rPr>
          <w:b/>
        </w:rPr>
        <w:t>ALLEGATO TECNICO PER INTEGRAZIONE DEI LABORATORI DI MICROBIOLOGIA CON LA PIATTAFORMA DI MICRO-BIO (DGR 1866 DEL 09/07/2019</w:t>
      </w:r>
      <w:r>
        <w:t>)</w:t>
      </w:r>
    </w:p>
    <w:p w:rsidR="00EC4E90" w:rsidRDefault="00EC4E90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Pr="001247F9" w:rsidRDefault="001247F9" w:rsidP="001247F9">
      <w:pPr>
        <w:rPr>
          <w:b/>
        </w:rPr>
      </w:pPr>
      <w:r w:rsidRPr="001247F9">
        <w:rPr>
          <w:b/>
        </w:rPr>
        <w:t>INDICE</w:t>
      </w:r>
    </w:p>
    <w:p w:rsidR="001247F9" w:rsidRDefault="001247F9" w:rsidP="001247F9">
      <w:pPr>
        <w:pStyle w:val="Paragrafoelenco"/>
        <w:numPr>
          <w:ilvl w:val="0"/>
          <w:numId w:val="8"/>
        </w:numPr>
      </w:pPr>
      <w:r>
        <w:t>Oggetto della fornitura……………………………………………………………………………………………………………….</w:t>
      </w:r>
      <w:r w:rsidR="00F946AB">
        <w:t>.</w:t>
      </w:r>
      <w:r>
        <w:t>3</w:t>
      </w:r>
    </w:p>
    <w:p w:rsidR="001247F9" w:rsidRDefault="001247F9" w:rsidP="001247F9">
      <w:pPr>
        <w:pStyle w:val="Paragrafoelenco"/>
        <w:numPr>
          <w:ilvl w:val="0"/>
          <w:numId w:val="8"/>
        </w:numPr>
      </w:pPr>
      <w:r>
        <w:t>Caratteristiche della fornitura…………………………………………………………………………………………</w:t>
      </w:r>
      <w:r w:rsidR="00F946AB">
        <w:t>.</w:t>
      </w:r>
      <w:r>
        <w:t>………….3</w:t>
      </w:r>
    </w:p>
    <w:p w:rsidR="001247F9" w:rsidRDefault="00863E6D" w:rsidP="001247F9">
      <w:pPr>
        <w:pStyle w:val="Paragrafoelenco"/>
        <w:numPr>
          <w:ilvl w:val="0"/>
          <w:numId w:val="8"/>
        </w:numPr>
      </w:pPr>
      <w:r>
        <w:t>Base d’asta…………………………………………………………………………………………………………………………………..4</w:t>
      </w: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1247F9" w:rsidRDefault="001247F9" w:rsidP="00EC4E90">
      <w:pPr>
        <w:jc w:val="center"/>
      </w:pPr>
    </w:p>
    <w:p w:rsidR="00EC4E90" w:rsidRPr="00F53A33" w:rsidRDefault="00FE2B9C" w:rsidP="00FE2B9C">
      <w:pPr>
        <w:pStyle w:val="Paragrafoelenco"/>
        <w:numPr>
          <w:ilvl w:val="0"/>
          <w:numId w:val="1"/>
        </w:numPr>
        <w:jc w:val="both"/>
        <w:rPr>
          <w:b/>
        </w:rPr>
      </w:pPr>
      <w:r w:rsidRPr="00F53A33">
        <w:rPr>
          <w:b/>
        </w:rPr>
        <w:t>Oggetto della fornitura</w:t>
      </w:r>
    </w:p>
    <w:p w:rsidR="00FE2B9C" w:rsidRDefault="00FE2B9C" w:rsidP="00FE2B9C">
      <w:pPr>
        <w:ind w:left="708"/>
        <w:jc w:val="both"/>
      </w:pPr>
      <w:r>
        <w:t>Oggetto del presente documento è la richiesta di offerta per attività di integrazione dei laboratori di microbiologia dell’ASST Santi Paolo Carlo, per entrambi i presi</w:t>
      </w:r>
      <w:bookmarkStart w:id="0" w:name="_GoBack"/>
      <w:bookmarkEnd w:id="0"/>
      <w:r>
        <w:t xml:space="preserve">di </w:t>
      </w:r>
      <w:r w:rsidR="00F3297D">
        <w:t xml:space="preserve">Ospedalieri San Paolo e San Carlo che hanno in utilizzo il software del fornitore </w:t>
      </w:r>
      <w:proofErr w:type="spellStart"/>
      <w:r w:rsidR="00F3297D">
        <w:t>Dedalus</w:t>
      </w:r>
      <w:proofErr w:type="spellEnd"/>
      <w:r w:rsidR="00F3297D">
        <w:t xml:space="preserve"> spa LIS, </w:t>
      </w:r>
      <w:r>
        <w:t>con la piattaforma di MICRO-BIO secondo quanto previsto dal DGR 1866 del 9 luglio 2019.</w:t>
      </w:r>
    </w:p>
    <w:p w:rsidR="00FE2B9C" w:rsidRPr="00F53A33" w:rsidRDefault="00FE2B9C" w:rsidP="00FE2B9C">
      <w:pPr>
        <w:pStyle w:val="Paragrafoelenco"/>
        <w:numPr>
          <w:ilvl w:val="0"/>
          <w:numId w:val="1"/>
        </w:numPr>
        <w:jc w:val="both"/>
        <w:rPr>
          <w:b/>
        </w:rPr>
      </w:pPr>
      <w:r w:rsidRPr="00F53A33">
        <w:rPr>
          <w:b/>
        </w:rPr>
        <w:t>Caratteristiche della fornitura</w:t>
      </w:r>
    </w:p>
    <w:p w:rsidR="00EE0AF6" w:rsidRDefault="00FE2B9C" w:rsidP="00FE2B9C">
      <w:pPr>
        <w:ind w:left="708"/>
        <w:jc w:val="both"/>
      </w:pPr>
      <w:r>
        <w:t xml:space="preserve">La fornitura in oggetto </w:t>
      </w:r>
      <w:r w:rsidR="00055F94">
        <w:t xml:space="preserve">deve </w:t>
      </w:r>
      <w:r w:rsidR="00EE0AF6">
        <w:t>permettere:</w:t>
      </w:r>
    </w:p>
    <w:p w:rsidR="00EE0AF6" w:rsidRDefault="00EE0AF6" w:rsidP="00EE0AF6">
      <w:pPr>
        <w:pStyle w:val="Paragrafoelenco"/>
        <w:numPr>
          <w:ilvl w:val="0"/>
          <w:numId w:val="7"/>
        </w:numPr>
        <w:jc w:val="both"/>
      </w:pPr>
      <w:r>
        <w:t>L’invio del flusso microbio;</w:t>
      </w:r>
    </w:p>
    <w:p w:rsidR="00EE0AF6" w:rsidRDefault="00EE0AF6" w:rsidP="00EE0AF6">
      <w:pPr>
        <w:pStyle w:val="Paragrafoelenco"/>
        <w:numPr>
          <w:ilvl w:val="0"/>
          <w:numId w:val="7"/>
        </w:numPr>
        <w:jc w:val="both"/>
      </w:pPr>
      <w:r>
        <w:t>La gestione dell’esito dello stato dell’invio flusso;</w:t>
      </w:r>
    </w:p>
    <w:p w:rsidR="00FE2B9C" w:rsidRDefault="00EE0AF6" w:rsidP="00FE2B9C">
      <w:pPr>
        <w:ind w:left="708"/>
        <w:jc w:val="both"/>
      </w:pPr>
      <w:r>
        <w:t xml:space="preserve"> e </w:t>
      </w:r>
      <w:r w:rsidR="00FE2B9C">
        <w:t>dovrà essere conforme a quanto previsto dagli scenari SISS descritti di seguito:</w:t>
      </w:r>
    </w:p>
    <w:p w:rsidR="00FE2B9C" w:rsidRDefault="00EE0AF6" w:rsidP="00EE0AF6">
      <w:pPr>
        <w:ind w:left="708"/>
        <w:jc w:val="center"/>
      </w:pPr>
      <w:r>
        <w:rPr>
          <w:noProof/>
          <w:lang w:eastAsia="it-IT"/>
        </w:rPr>
        <w:drawing>
          <wp:inline distT="0" distB="0" distL="0" distR="0">
            <wp:extent cx="4802030" cy="2934031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046" cy="293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B9C" w:rsidRDefault="00217EC5" w:rsidP="00217EC5">
      <w:pPr>
        <w:ind w:left="708"/>
        <w:jc w:val="both"/>
      </w:pPr>
      <w:r>
        <w:t>2.1.</w:t>
      </w:r>
      <w:r w:rsidR="00CC1DA2" w:rsidRPr="00F946AB">
        <w:rPr>
          <w:u w:val="single"/>
        </w:rPr>
        <w:t>INVIO FLUSSO</w:t>
      </w:r>
      <w:r w:rsidR="00CC1DA2">
        <w:t xml:space="preserve"> </w:t>
      </w:r>
    </w:p>
    <w:p w:rsidR="00CC1DA2" w:rsidRDefault="00CC1DA2" w:rsidP="00CC1DA2">
      <w:pPr>
        <w:pStyle w:val="Paragrafoelenco"/>
        <w:ind w:left="1068"/>
        <w:jc w:val="both"/>
      </w:pPr>
      <w:r>
        <w:t xml:space="preserve">Il </w:t>
      </w:r>
      <w:r w:rsidR="005A4A7A">
        <w:t xml:space="preserve">flusso microbio dev’essere inviato al servizio esposto dalla porta applicativa SISS tramite il metodo </w:t>
      </w:r>
      <w:proofErr w:type="spellStart"/>
      <w:r w:rsidR="005A4A7A">
        <w:t>SMAF.invioFlussoSMAF</w:t>
      </w:r>
      <w:proofErr w:type="spellEnd"/>
      <w:r w:rsidR="005A4A7A">
        <w:t xml:space="preserve"> 2017-01</w:t>
      </w:r>
      <w:r w:rsidR="002F56DC">
        <w:t>. La cadenza di invio è settimanale</w:t>
      </w:r>
      <w:r w:rsidR="00803C67">
        <w:t>.</w:t>
      </w:r>
    </w:p>
    <w:p w:rsidR="00803C67" w:rsidRDefault="00803C67" w:rsidP="00CC1DA2">
      <w:pPr>
        <w:pStyle w:val="Paragrafoelenco"/>
        <w:ind w:left="1068"/>
        <w:jc w:val="both"/>
      </w:pPr>
    </w:p>
    <w:p w:rsidR="00803C67" w:rsidRPr="00F946AB" w:rsidRDefault="00803C67" w:rsidP="00217EC5">
      <w:pPr>
        <w:pStyle w:val="Paragrafoelenco"/>
        <w:numPr>
          <w:ilvl w:val="1"/>
          <w:numId w:val="3"/>
        </w:numPr>
        <w:jc w:val="both"/>
        <w:rPr>
          <w:u w:val="single"/>
        </w:rPr>
      </w:pPr>
      <w:r w:rsidRPr="00F946AB">
        <w:rPr>
          <w:u w:val="single"/>
        </w:rPr>
        <w:t>ESITO INVIO FLUSSO</w:t>
      </w:r>
    </w:p>
    <w:p w:rsidR="00217EC5" w:rsidRDefault="00172B02" w:rsidP="00803C67">
      <w:pPr>
        <w:pStyle w:val="Paragrafoelenco"/>
        <w:ind w:left="1068"/>
        <w:jc w:val="both"/>
      </w:pPr>
      <w:r>
        <w:t>L’esito di invi</w:t>
      </w:r>
      <w:r w:rsidR="00AA6FF0">
        <w:t>o flusso viene inviato dal SISS,</w:t>
      </w:r>
      <w:r>
        <w:t xml:space="preserve"> deve essere recepito e memorizzato </w:t>
      </w:r>
      <w:r w:rsidR="00F30F68">
        <w:t xml:space="preserve">dal LIS </w:t>
      </w:r>
      <w:r>
        <w:t>su DB.</w:t>
      </w:r>
    </w:p>
    <w:p w:rsidR="00803C67" w:rsidRDefault="00217EC5" w:rsidP="00217EC5">
      <w:pPr>
        <w:jc w:val="both"/>
      </w:pPr>
      <w:r>
        <w:tab/>
        <w:t>2.3.</w:t>
      </w:r>
      <w:r w:rsidRPr="00F946AB">
        <w:rPr>
          <w:u w:val="single"/>
        </w:rPr>
        <w:t>REINVIO FLUSSO</w:t>
      </w:r>
      <w:r>
        <w:t xml:space="preserve"> </w:t>
      </w:r>
      <w:r w:rsidR="00172B02">
        <w:t xml:space="preserve"> </w:t>
      </w:r>
      <w:r w:rsidR="00803C67">
        <w:t xml:space="preserve"> </w:t>
      </w:r>
    </w:p>
    <w:p w:rsidR="003C66FC" w:rsidRDefault="00EE0AF6" w:rsidP="00626139">
      <w:pPr>
        <w:ind w:left="1068"/>
        <w:jc w:val="both"/>
      </w:pPr>
      <w:r>
        <w:t>Per i casi in cui l’esito di invio flusso fosse negativo</w:t>
      </w:r>
      <w:r w:rsidR="00626139">
        <w:t xml:space="preserve">, </w:t>
      </w:r>
      <w:r w:rsidR="003C66FC">
        <w:t>Il flusso microbio dev’essere</w:t>
      </w:r>
      <w:r w:rsidR="00F30F68">
        <w:t xml:space="preserve"> re-</w:t>
      </w:r>
      <w:r w:rsidR="003C66FC">
        <w:t xml:space="preserve">inviato al servizio esposto dalla porta applicativa SISS sempre tramite il metodo </w:t>
      </w:r>
      <w:proofErr w:type="spellStart"/>
      <w:r w:rsidR="003C66FC">
        <w:t>SMAF.invioFlussoSMAF</w:t>
      </w:r>
      <w:proofErr w:type="spellEnd"/>
      <w:r w:rsidR="003C66FC">
        <w:t xml:space="preserve"> 2017-01.</w:t>
      </w:r>
      <w:r w:rsidR="00626139">
        <w:t xml:space="preserve"> </w:t>
      </w:r>
    </w:p>
    <w:p w:rsidR="001247F9" w:rsidRDefault="001247F9" w:rsidP="001247F9">
      <w:pPr>
        <w:ind w:left="708"/>
        <w:jc w:val="both"/>
      </w:pPr>
    </w:p>
    <w:p w:rsidR="00F30F68" w:rsidRPr="00F946AB" w:rsidRDefault="00F30F68" w:rsidP="00F30F68">
      <w:pPr>
        <w:pStyle w:val="Paragrafoelenco"/>
        <w:numPr>
          <w:ilvl w:val="1"/>
          <w:numId w:val="6"/>
        </w:numPr>
        <w:jc w:val="both"/>
        <w:rPr>
          <w:u w:val="single"/>
        </w:rPr>
      </w:pPr>
      <w:r w:rsidRPr="00F946AB">
        <w:rPr>
          <w:u w:val="single"/>
        </w:rPr>
        <w:t>RICHIESTA STATO FLUSSO</w:t>
      </w:r>
    </w:p>
    <w:p w:rsidR="00985260" w:rsidRDefault="00055F94" w:rsidP="00985260">
      <w:pPr>
        <w:pStyle w:val="Paragrafoelenco"/>
        <w:ind w:left="1068"/>
        <w:jc w:val="both"/>
      </w:pPr>
      <w:r>
        <w:t>A seguito dell’invio del flusso</w:t>
      </w:r>
      <w:r w:rsidR="00EE0AF6">
        <w:t>,</w:t>
      </w:r>
      <w:r>
        <w:t xml:space="preserve"> il LIS </w:t>
      </w:r>
      <w:r w:rsidR="00626139">
        <w:t xml:space="preserve">può </w:t>
      </w:r>
      <w:r>
        <w:t>richiede</w:t>
      </w:r>
      <w:r w:rsidR="00626139">
        <w:t>re</w:t>
      </w:r>
      <w:r>
        <w:t xml:space="preserve"> lo stato </w:t>
      </w:r>
      <w:r w:rsidR="00626139">
        <w:t xml:space="preserve">attuale </w:t>
      </w:r>
      <w:r>
        <w:t xml:space="preserve">dello stesso tramite metodo </w:t>
      </w:r>
      <w:proofErr w:type="spellStart"/>
      <w:r>
        <w:t>SMAF.richiestaStatoinvioFlussoSMAF</w:t>
      </w:r>
      <w:proofErr w:type="spellEnd"/>
      <w:r>
        <w:t xml:space="preserve"> 2017-01.</w:t>
      </w:r>
    </w:p>
    <w:p w:rsidR="00F30F68" w:rsidRDefault="00F30F68" w:rsidP="00F30F68">
      <w:pPr>
        <w:pStyle w:val="Paragrafoelenco"/>
        <w:ind w:left="1068"/>
        <w:jc w:val="both"/>
      </w:pPr>
    </w:p>
    <w:p w:rsidR="00F30F68" w:rsidRPr="00F946AB" w:rsidRDefault="00F30F68" w:rsidP="00F30F68">
      <w:pPr>
        <w:pStyle w:val="Paragrafoelenco"/>
        <w:numPr>
          <w:ilvl w:val="1"/>
          <w:numId w:val="6"/>
        </w:numPr>
        <w:jc w:val="both"/>
        <w:rPr>
          <w:u w:val="single"/>
        </w:rPr>
      </w:pPr>
      <w:r w:rsidRPr="00F946AB">
        <w:rPr>
          <w:u w:val="single"/>
        </w:rPr>
        <w:t>ESITO STATO FLUSSO</w:t>
      </w:r>
    </w:p>
    <w:p w:rsidR="00EE0AF6" w:rsidRDefault="00626139" w:rsidP="00EE0AF6">
      <w:pPr>
        <w:pStyle w:val="Paragrafoelenco"/>
        <w:ind w:left="1068"/>
        <w:jc w:val="both"/>
      </w:pPr>
      <w:r>
        <w:t>Il SISS risponde alla richiesta con l’esito relativo allo stato in cui si trova il flusso al momento dell’interrogazione.</w:t>
      </w:r>
    </w:p>
    <w:p w:rsidR="00626139" w:rsidRDefault="00626139" w:rsidP="00626139">
      <w:pPr>
        <w:ind w:left="705"/>
        <w:jc w:val="both"/>
      </w:pPr>
      <w:r>
        <w:t>Sulla base del suddetto flusso descritto</w:t>
      </w:r>
      <w:r w:rsidR="005C2B4A">
        <w:t xml:space="preserve"> e specificato </w:t>
      </w:r>
      <w:r w:rsidR="005C2B4A" w:rsidRPr="00F3297D">
        <w:t>nel documento allegato “DC-SCEN-SMAF#01 V.2.2”</w:t>
      </w:r>
      <w:r w:rsidRPr="00F3297D">
        <w:t>,</w:t>
      </w:r>
      <w:r>
        <w:t xml:space="preserve"> al fine di integrare </w:t>
      </w:r>
      <w:r w:rsidRPr="00863E6D">
        <w:t xml:space="preserve">l’applicativo di laboratorio analisi </w:t>
      </w:r>
      <w:r w:rsidR="00863E6D">
        <w:t>“</w:t>
      </w:r>
      <w:r w:rsidR="00F3297D">
        <w:t>LIS</w:t>
      </w:r>
      <w:r w:rsidR="00863E6D">
        <w:t>”</w:t>
      </w:r>
      <w:r w:rsidR="00F3297D">
        <w:t xml:space="preserve"> in uso presso i Presidi O</w:t>
      </w:r>
      <w:r>
        <w:t>spedalieri San Paolo e San Carlo</w:t>
      </w:r>
      <w:r w:rsidR="001247F9">
        <w:t xml:space="preserve"> con la piattaforma di MICRO-BIO</w:t>
      </w:r>
      <w:r>
        <w:t>, è richiesto quanto specificato nella seguente tabella:</w:t>
      </w: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3050"/>
        <w:gridCol w:w="3068"/>
        <w:gridCol w:w="3031"/>
      </w:tblGrid>
      <w:tr w:rsidR="00626139" w:rsidTr="00626139">
        <w:tc>
          <w:tcPr>
            <w:tcW w:w="3259" w:type="dxa"/>
            <w:vAlign w:val="center"/>
          </w:tcPr>
          <w:p w:rsidR="00626139" w:rsidRPr="00626139" w:rsidRDefault="00626139" w:rsidP="00626139">
            <w:pPr>
              <w:jc w:val="center"/>
              <w:rPr>
                <w:b/>
              </w:rPr>
            </w:pPr>
            <w:r w:rsidRPr="00626139">
              <w:rPr>
                <w:b/>
              </w:rPr>
              <w:t>DESCRIZIONE</w:t>
            </w:r>
          </w:p>
        </w:tc>
        <w:tc>
          <w:tcPr>
            <w:tcW w:w="3259" w:type="dxa"/>
            <w:vAlign w:val="center"/>
          </w:tcPr>
          <w:p w:rsidR="00626139" w:rsidRPr="00626139" w:rsidRDefault="00626139" w:rsidP="00626139">
            <w:pPr>
              <w:jc w:val="center"/>
              <w:rPr>
                <w:b/>
              </w:rPr>
            </w:pPr>
            <w:r w:rsidRPr="00626139">
              <w:rPr>
                <w:b/>
              </w:rPr>
              <w:t>TIPOLOGIA</w:t>
            </w:r>
          </w:p>
        </w:tc>
        <w:tc>
          <w:tcPr>
            <w:tcW w:w="3260" w:type="dxa"/>
            <w:vAlign w:val="center"/>
          </w:tcPr>
          <w:p w:rsidR="00626139" w:rsidRPr="00626139" w:rsidRDefault="00626139" w:rsidP="00626139">
            <w:pPr>
              <w:jc w:val="center"/>
              <w:rPr>
                <w:b/>
              </w:rPr>
            </w:pPr>
            <w:r w:rsidRPr="00626139">
              <w:rPr>
                <w:b/>
              </w:rPr>
              <w:t>QUANTITA’</w:t>
            </w:r>
          </w:p>
        </w:tc>
      </w:tr>
      <w:tr w:rsidR="00626139" w:rsidTr="00626139">
        <w:tc>
          <w:tcPr>
            <w:tcW w:w="3259" w:type="dxa"/>
            <w:vAlign w:val="center"/>
          </w:tcPr>
          <w:p w:rsidR="00626139" w:rsidRDefault="00626139" w:rsidP="00626139">
            <w:pPr>
              <w:jc w:val="center"/>
            </w:pPr>
            <w:r>
              <w:t>Licenze d’uso</w:t>
            </w:r>
          </w:p>
        </w:tc>
        <w:tc>
          <w:tcPr>
            <w:tcW w:w="3259" w:type="dxa"/>
            <w:vAlign w:val="center"/>
          </w:tcPr>
          <w:p w:rsidR="00626139" w:rsidRDefault="00626139" w:rsidP="00626139">
            <w:pPr>
              <w:jc w:val="center"/>
            </w:pPr>
            <w:r>
              <w:t>Modulo integrazione Microbiologia (cad. lab. di microbiologia)</w:t>
            </w:r>
          </w:p>
        </w:tc>
        <w:tc>
          <w:tcPr>
            <w:tcW w:w="3260" w:type="dxa"/>
            <w:vAlign w:val="center"/>
          </w:tcPr>
          <w:p w:rsidR="00626139" w:rsidRDefault="00626139" w:rsidP="00626139">
            <w:pPr>
              <w:jc w:val="center"/>
            </w:pPr>
            <w:r>
              <w:t>2</w:t>
            </w:r>
          </w:p>
        </w:tc>
      </w:tr>
      <w:tr w:rsidR="00626139" w:rsidTr="00626139">
        <w:tc>
          <w:tcPr>
            <w:tcW w:w="3259" w:type="dxa"/>
            <w:vAlign w:val="center"/>
          </w:tcPr>
          <w:p w:rsidR="00626139" w:rsidRDefault="00626139" w:rsidP="00626139">
            <w:pPr>
              <w:jc w:val="center"/>
            </w:pPr>
            <w:r>
              <w:t>Servizi professionali</w:t>
            </w:r>
          </w:p>
        </w:tc>
        <w:tc>
          <w:tcPr>
            <w:tcW w:w="3259" w:type="dxa"/>
            <w:vAlign w:val="center"/>
          </w:tcPr>
          <w:p w:rsidR="00626139" w:rsidRDefault="00626139" w:rsidP="00626139">
            <w:pPr>
              <w:jc w:val="center"/>
            </w:pPr>
            <w:r>
              <w:t>Attività per installazione, configurazione, validazione e avviamento in produzione</w:t>
            </w:r>
          </w:p>
        </w:tc>
        <w:tc>
          <w:tcPr>
            <w:tcW w:w="3260" w:type="dxa"/>
            <w:vAlign w:val="center"/>
          </w:tcPr>
          <w:p w:rsidR="00626139" w:rsidRDefault="00626139" w:rsidP="00626139">
            <w:pPr>
              <w:jc w:val="center"/>
            </w:pPr>
            <w:r>
              <w:t>A corpo</w:t>
            </w:r>
          </w:p>
        </w:tc>
      </w:tr>
    </w:tbl>
    <w:p w:rsidR="00626139" w:rsidRDefault="00626139" w:rsidP="00626139">
      <w:pPr>
        <w:ind w:left="705"/>
        <w:jc w:val="both"/>
      </w:pPr>
    </w:p>
    <w:p w:rsidR="001247F9" w:rsidRDefault="001247F9" w:rsidP="00626139">
      <w:pPr>
        <w:ind w:left="705"/>
        <w:jc w:val="both"/>
      </w:pPr>
      <w:r>
        <w:t>Le attivi</w:t>
      </w:r>
      <w:r w:rsidR="00F946AB">
        <w:t>tà di installazione, configurazione, validazione e avviamento in produzione</w:t>
      </w:r>
      <w:r w:rsidR="002F6422">
        <w:t xml:space="preserve"> devono essere corredate da documenti che attestino il corretto funzionamento del sistema.</w:t>
      </w:r>
      <w:r w:rsidR="00F946AB">
        <w:t xml:space="preserve"> </w:t>
      </w:r>
    </w:p>
    <w:p w:rsidR="00CD3040" w:rsidRDefault="001247F9" w:rsidP="001247F9">
      <w:pPr>
        <w:pStyle w:val="Paragrafoelenco"/>
        <w:numPr>
          <w:ilvl w:val="0"/>
          <w:numId w:val="6"/>
        </w:numPr>
        <w:jc w:val="both"/>
      </w:pPr>
      <w:r w:rsidRPr="001247F9">
        <w:rPr>
          <w:b/>
        </w:rPr>
        <w:t>Base d’asta</w:t>
      </w:r>
      <w:r w:rsidR="003C66FC">
        <w:t xml:space="preserve"> </w:t>
      </w:r>
    </w:p>
    <w:p w:rsidR="00CD3040" w:rsidRDefault="00CD3040" w:rsidP="00CD3040">
      <w:pPr>
        <w:pStyle w:val="Paragrafoelenco"/>
        <w:ind w:left="360"/>
        <w:jc w:val="both"/>
      </w:pPr>
    </w:p>
    <w:p w:rsidR="003C66FC" w:rsidRDefault="00CD3040" w:rsidP="00CD3040">
      <w:pPr>
        <w:pStyle w:val="Paragrafoelenco"/>
        <w:ind w:left="360"/>
        <w:jc w:val="both"/>
      </w:pPr>
      <w:r>
        <w:tab/>
        <w:t>È fissata la base d’asta di</w:t>
      </w:r>
      <w:r w:rsidR="00F3297D">
        <w:t xml:space="preserve"> 36.065,00 Iva esclusa</w:t>
      </w:r>
      <w:r w:rsidR="00055F94">
        <w:tab/>
      </w:r>
      <w:r w:rsidR="00F3297D">
        <w:t>.</w:t>
      </w:r>
    </w:p>
    <w:sectPr w:rsidR="003C66F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436" w:rsidRDefault="00F06436" w:rsidP="009D6531">
      <w:pPr>
        <w:spacing w:after="0" w:line="240" w:lineRule="auto"/>
      </w:pPr>
      <w:r>
        <w:separator/>
      </w:r>
    </w:p>
  </w:endnote>
  <w:endnote w:type="continuationSeparator" w:id="0">
    <w:p w:rsidR="00F06436" w:rsidRDefault="00F06436" w:rsidP="009D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436" w:rsidRDefault="00F06436" w:rsidP="009D6531">
      <w:pPr>
        <w:spacing w:after="0" w:line="240" w:lineRule="auto"/>
      </w:pPr>
      <w:r>
        <w:separator/>
      </w:r>
    </w:p>
  </w:footnote>
  <w:footnote w:type="continuationSeparator" w:id="0">
    <w:p w:rsidR="00F06436" w:rsidRDefault="00F06436" w:rsidP="009D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31" w:rsidRDefault="009D6531">
    <w:pPr>
      <w:pStyle w:val="Intestazione"/>
    </w:pPr>
    <w:r>
      <w:rPr>
        <w:noProof/>
        <w:lang w:eastAsia="it-IT"/>
      </w:rPr>
      <w:drawing>
        <wp:inline distT="0" distB="0" distL="0" distR="0" wp14:anchorId="64AE1B52" wp14:editId="065B1759">
          <wp:extent cx="1852654" cy="772275"/>
          <wp:effectExtent l="0" t="0" r="0" b="889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240" cy="771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6531" w:rsidRDefault="009D653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4EBC"/>
    <w:multiLevelType w:val="multilevel"/>
    <w:tmpl w:val="AFDE80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5F766B"/>
    <w:multiLevelType w:val="hybridMultilevel"/>
    <w:tmpl w:val="4C3AB4B0"/>
    <w:lvl w:ilvl="0" w:tplc="6F34A9D2">
      <w:start w:val="1"/>
      <w:numFmt w:val="lowerLetter"/>
      <w:lvlText w:val="%1."/>
      <w:lvlJc w:val="left"/>
      <w:pPr>
        <w:ind w:left="900" w:hanging="327"/>
        <w:jc w:val="left"/>
      </w:pPr>
      <w:rPr>
        <w:rFonts w:hint="default"/>
        <w:spacing w:val="-100"/>
        <w:highlight w:val="yellow"/>
        <w:lang w:val="it-IT" w:eastAsia="it-IT" w:bidi="it-IT"/>
      </w:rPr>
    </w:lvl>
    <w:lvl w:ilvl="1" w:tplc="64581A84">
      <w:numFmt w:val="bullet"/>
      <w:lvlText w:val="•"/>
      <w:lvlJc w:val="left"/>
      <w:pPr>
        <w:ind w:left="1790" w:hanging="327"/>
      </w:pPr>
      <w:rPr>
        <w:rFonts w:hint="default"/>
        <w:lang w:val="it-IT" w:eastAsia="it-IT" w:bidi="it-IT"/>
      </w:rPr>
    </w:lvl>
    <w:lvl w:ilvl="2" w:tplc="9A9CE826">
      <w:numFmt w:val="bullet"/>
      <w:lvlText w:val="•"/>
      <w:lvlJc w:val="left"/>
      <w:pPr>
        <w:ind w:left="2680" w:hanging="327"/>
      </w:pPr>
      <w:rPr>
        <w:rFonts w:hint="default"/>
        <w:lang w:val="it-IT" w:eastAsia="it-IT" w:bidi="it-IT"/>
      </w:rPr>
    </w:lvl>
    <w:lvl w:ilvl="3" w:tplc="AA52C118">
      <w:numFmt w:val="bullet"/>
      <w:lvlText w:val="•"/>
      <w:lvlJc w:val="left"/>
      <w:pPr>
        <w:ind w:left="3570" w:hanging="327"/>
      </w:pPr>
      <w:rPr>
        <w:rFonts w:hint="default"/>
        <w:lang w:val="it-IT" w:eastAsia="it-IT" w:bidi="it-IT"/>
      </w:rPr>
    </w:lvl>
    <w:lvl w:ilvl="4" w:tplc="5F54917C">
      <w:numFmt w:val="bullet"/>
      <w:lvlText w:val="•"/>
      <w:lvlJc w:val="left"/>
      <w:pPr>
        <w:ind w:left="4460" w:hanging="327"/>
      </w:pPr>
      <w:rPr>
        <w:rFonts w:hint="default"/>
        <w:lang w:val="it-IT" w:eastAsia="it-IT" w:bidi="it-IT"/>
      </w:rPr>
    </w:lvl>
    <w:lvl w:ilvl="5" w:tplc="E4B81428">
      <w:numFmt w:val="bullet"/>
      <w:lvlText w:val="•"/>
      <w:lvlJc w:val="left"/>
      <w:pPr>
        <w:ind w:left="5350" w:hanging="327"/>
      </w:pPr>
      <w:rPr>
        <w:rFonts w:hint="default"/>
        <w:lang w:val="it-IT" w:eastAsia="it-IT" w:bidi="it-IT"/>
      </w:rPr>
    </w:lvl>
    <w:lvl w:ilvl="6" w:tplc="AA6EE976">
      <w:numFmt w:val="bullet"/>
      <w:lvlText w:val="•"/>
      <w:lvlJc w:val="left"/>
      <w:pPr>
        <w:ind w:left="6240" w:hanging="327"/>
      </w:pPr>
      <w:rPr>
        <w:rFonts w:hint="default"/>
        <w:lang w:val="it-IT" w:eastAsia="it-IT" w:bidi="it-IT"/>
      </w:rPr>
    </w:lvl>
    <w:lvl w:ilvl="7" w:tplc="D4F8D8B8">
      <w:numFmt w:val="bullet"/>
      <w:lvlText w:val="•"/>
      <w:lvlJc w:val="left"/>
      <w:pPr>
        <w:ind w:left="7130" w:hanging="327"/>
      </w:pPr>
      <w:rPr>
        <w:rFonts w:hint="default"/>
        <w:lang w:val="it-IT" w:eastAsia="it-IT" w:bidi="it-IT"/>
      </w:rPr>
    </w:lvl>
    <w:lvl w:ilvl="8" w:tplc="C2583E90">
      <w:numFmt w:val="bullet"/>
      <w:lvlText w:val="•"/>
      <w:lvlJc w:val="left"/>
      <w:pPr>
        <w:ind w:left="8020" w:hanging="327"/>
      </w:pPr>
      <w:rPr>
        <w:rFonts w:hint="default"/>
        <w:lang w:val="it-IT" w:eastAsia="it-IT" w:bidi="it-IT"/>
      </w:rPr>
    </w:lvl>
  </w:abstractNum>
  <w:abstractNum w:abstractNumId="2">
    <w:nsid w:val="238D0C12"/>
    <w:multiLevelType w:val="hybridMultilevel"/>
    <w:tmpl w:val="AA8893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61B1F"/>
    <w:multiLevelType w:val="multilevel"/>
    <w:tmpl w:val="BCEC1F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564D0E33"/>
    <w:multiLevelType w:val="hybridMultilevel"/>
    <w:tmpl w:val="FBBE5AB0"/>
    <w:lvl w:ilvl="0" w:tplc="9820B008">
      <w:start w:val="1"/>
      <w:numFmt w:val="lowerLetter"/>
      <w:lvlText w:val="%1."/>
      <w:lvlJc w:val="left"/>
      <w:pPr>
        <w:ind w:left="900" w:hanging="327"/>
        <w:jc w:val="left"/>
      </w:pPr>
      <w:rPr>
        <w:rFonts w:hint="default"/>
        <w:spacing w:val="-100"/>
        <w:highlight w:val="yellow"/>
        <w:lang w:val="it-IT" w:eastAsia="it-IT" w:bidi="it-IT"/>
      </w:rPr>
    </w:lvl>
    <w:lvl w:ilvl="1" w:tplc="BAB4FE52">
      <w:numFmt w:val="bullet"/>
      <w:lvlText w:val="•"/>
      <w:lvlJc w:val="left"/>
      <w:pPr>
        <w:ind w:left="1790" w:hanging="327"/>
      </w:pPr>
      <w:rPr>
        <w:rFonts w:hint="default"/>
        <w:lang w:val="it-IT" w:eastAsia="it-IT" w:bidi="it-IT"/>
      </w:rPr>
    </w:lvl>
    <w:lvl w:ilvl="2" w:tplc="596A9950">
      <w:numFmt w:val="bullet"/>
      <w:lvlText w:val="•"/>
      <w:lvlJc w:val="left"/>
      <w:pPr>
        <w:ind w:left="2680" w:hanging="327"/>
      </w:pPr>
      <w:rPr>
        <w:rFonts w:hint="default"/>
        <w:lang w:val="it-IT" w:eastAsia="it-IT" w:bidi="it-IT"/>
      </w:rPr>
    </w:lvl>
    <w:lvl w:ilvl="3" w:tplc="FAD20710">
      <w:numFmt w:val="bullet"/>
      <w:lvlText w:val="•"/>
      <w:lvlJc w:val="left"/>
      <w:pPr>
        <w:ind w:left="3570" w:hanging="327"/>
      </w:pPr>
      <w:rPr>
        <w:rFonts w:hint="default"/>
        <w:lang w:val="it-IT" w:eastAsia="it-IT" w:bidi="it-IT"/>
      </w:rPr>
    </w:lvl>
    <w:lvl w:ilvl="4" w:tplc="42202570">
      <w:numFmt w:val="bullet"/>
      <w:lvlText w:val="•"/>
      <w:lvlJc w:val="left"/>
      <w:pPr>
        <w:ind w:left="4460" w:hanging="327"/>
      </w:pPr>
      <w:rPr>
        <w:rFonts w:hint="default"/>
        <w:lang w:val="it-IT" w:eastAsia="it-IT" w:bidi="it-IT"/>
      </w:rPr>
    </w:lvl>
    <w:lvl w:ilvl="5" w:tplc="ABD6DD98">
      <w:numFmt w:val="bullet"/>
      <w:lvlText w:val="•"/>
      <w:lvlJc w:val="left"/>
      <w:pPr>
        <w:ind w:left="5350" w:hanging="327"/>
      </w:pPr>
      <w:rPr>
        <w:rFonts w:hint="default"/>
        <w:lang w:val="it-IT" w:eastAsia="it-IT" w:bidi="it-IT"/>
      </w:rPr>
    </w:lvl>
    <w:lvl w:ilvl="6" w:tplc="B4E667B0">
      <w:numFmt w:val="bullet"/>
      <w:lvlText w:val="•"/>
      <w:lvlJc w:val="left"/>
      <w:pPr>
        <w:ind w:left="6240" w:hanging="327"/>
      </w:pPr>
      <w:rPr>
        <w:rFonts w:hint="default"/>
        <w:lang w:val="it-IT" w:eastAsia="it-IT" w:bidi="it-IT"/>
      </w:rPr>
    </w:lvl>
    <w:lvl w:ilvl="7" w:tplc="5C56B71A">
      <w:numFmt w:val="bullet"/>
      <w:lvlText w:val="•"/>
      <w:lvlJc w:val="left"/>
      <w:pPr>
        <w:ind w:left="7130" w:hanging="327"/>
      </w:pPr>
      <w:rPr>
        <w:rFonts w:hint="default"/>
        <w:lang w:val="it-IT" w:eastAsia="it-IT" w:bidi="it-IT"/>
      </w:rPr>
    </w:lvl>
    <w:lvl w:ilvl="8" w:tplc="DA9AFFD0">
      <w:numFmt w:val="bullet"/>
      <w:lvlText w:val="•"/>
      <w:lvlJc w:val="left"/>
      <w:pPr>
        <w:ind w:left="8020" w:hanging="327"/>
      </w:pPr>
      <w:rPr>
        <w:rFonts w:hint="default"/>
        <w:lang w:val="it-IT" w:eastAsia="it-IT" w:bidi="it-IT"/>
      </w:rPr>
    </w:lvl>
  </w:abstractNum>
  <w:abstractNum w:abstractNumId="5">
    <w:nsid w:val="65DD1015"/>
    <w:multiLevelType w:val="hybridMultilevel"/>
    <w:tmpl w:val="4B50BEFA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CE14D35"/>
    <w:multiLevelType w:val="multilevel"/>
    <w:tmpl w:val="51CEDE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7E61113C"/>
    <w:multiLevelType w:val="multilevel"/>
    <w:tmpl w:val="B53C3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90"/>
    <w:rsid w:val="00055F94"/>
    <w:rsid w:val="001247F9"/>
    <w:rsid w:val="00172B02"/>
    <w:rsid w:val="00217EC5"/>
    <w:rsid w:val="002F56DC"/>
    <w:rsid w:val="002F6422"/>
    <w:rsid w:val="00304795"/>
    <w:rsid w:val="003C66FC"/>
    <w:rsid w:val="00440C7F"/>
    <w:rsid w:val="005A4A7A"/>
    <w:rsid w:val="005C2B4A"/>
    <w:rsid w:val="00626139"/>
    <w:rsid w:val="00803C67"/>
    <w:rsid w:val="00863E14"/>
    <w:rsid w:val="00863E6D"/>
    <w:rsid w:val="00883407"/>
    <w:rsid w:val="009712E3"/>
    <w:rsid w:val="00985260"/>
    <w:rsid w:val="009D6531"/>
    <w:rsid w:val="00AA6FF0"/>
    <w:rsid w:val="00C2693C"/>
    <w:rsid w:val="00C6414E"/>
    <w:rsid w:val="00CC1DA2"/>
    <w:rsid w:val="00CD3040"/>
    <w:rsid w:val="00EC4E90"/>
    <w:rsid w:val="00EE0AF6"/>
    <w:rsid w:val="00F06436"/>
    <w:rsid w:val="00F30F68"/>
    <w:rsid w:val="00F3297D"/>
    <w:rsid w:val="00F53A33"/>
    <w:rsid w:val="00F946AB"/>
    <w:rsid w:val="00FE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E2B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B9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D65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531"/>
  </w:style>
  <w:style w:type="paragraph" w:styleId="Pidipagina">
    <w:name w:val="footer"/>
    <w:basedOn w:val="Normale"/>
    <w:link w:val="PidipaginaCarattere"/>
    <w:uiPriority w:val="99"/>
    <w:unhideWhenUsed/>
    <w:rsid w:val="009D65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531"/>
  </w:style>
  <w:style w:type="paragraph" w:styleId="Corpotesto">
    <w:name w:val="Body Text"/>
    <w:basedOn w:val="Normale"/>
    <w:link w:val="CorpotestoCarattere"/>
    <w:uiPriority w:val="1"/>
    <w:qFormat/>
    <w:rsid w:val="003C6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6FC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626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E2B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B9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D65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531"/>
  </w:style>
  <w:style w:type="paragraph" w:styleId="Pidipagina">
    <w:name w:val="footer"/>
    <w:basedOn w:val="Normale"/>
    <w:link w:val="PidipaginaCarattere"/>
    <w:uiPriority w:val="99"/>
    <w:unhideWhenUsed/>
    <w:rsid w:val="009D65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531"/>
  </w:style>
  <w:style w:type="paragraph" w:styleId="Corpotesto">
    <w:name w:val="Body Text"/>
    <w:basedOn w:val="Normale"/>
    <w:link w:val="CorpotestoCarattere"/>
    <w:uiPriority w:val="1"/>
    <w:qFormat/>
    <w:rsid w:val="003C6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6FC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626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CROCCO</dc:creator>
  <cp:lastModifiedBy>D6281</cp:lastModifiedBy>
  <cp:revision>2</cp:revision>
  <cp:lastPrinted>2019-10-24T07:41:00Z</cp:lastPrinted>
  <dcterms:created xsi:type="dcterms:W3CDTF">2019-11-29T13:37:00Z</dcterms:created>
  <dcterms:modified xsi:type="dcterms:W3CDTF">2019-11-29T13:37:00Z</dcterms:modified>
</cp:coreProperties>
</file>